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6199C" w14:textId="77777777" w:rsidR="00B05699" w:rsidRDefault="00000000">
      <w:pPr>
        <w:spacing w:before="79"/>
        <w:ind w:left="117"/>
        <w:rPr>
          <w:b/>
          <w:i/>
          <w:sz w:val="24"/>
        </w:rPr>
      </w:pPr>
      <w:r>
        <w:rPr>
          <w:b/>
          <w:i/>
          <w:sz w:val="24"/>
        </w:rPr>
        <w:t>TÁJÉKOZTATÓ A SZERVEZETEK GAZDASÁGI MUNKÁJÁHOZ</w:t>
      </w:r>
    </w:p>
    <w:p w14:paraId="41713968" w14:textId="77777777" w:rsidR="00B05699" w:rsidRDefault="00000000">
      <w:pPr>
        <w:ind w:left="177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A „származtatott jogi személyiségű” szervezetek az anyaszervezet alapszabálya szerint</w:t>
      </w:r>
    </w:p>
    <w:p w14:paraId="2FB42C6A" w14:textId="77777777" w:rsidR="00B05699" w:rsidRDefault="00000000">
      <w:pPr>
        <w:ind w:left="117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működnek.</w:t>
      </w:r>
    </w:p>
    <w:p w14:paraId="2E18ABFC" w14:textId="77777777" w:rsidR="00B05699" w:rsidRDefault="00B05699">
      <w:pPr>
        <w:pStyle w:val="Szvegtrzs"/>
        <w:spacing w:before="2"/>
        <w:ind w:left="0"/>
        <w:rPr>
          <w:b/>
          <w:sz w:val="16"/>
        </w:rPr>
      </w:pPr>
    </w:p>
    <w:p w14:paraId="038AB559" w14:textId="77777777" w:rsidR="00B05699" w:rsidRDefault="00000000">
      <w:pPr>
        <w:spacing w:before="90"/>
        <w:ind w:left="117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A szervezetek adókötelezettsége:</w:t>
      </w:r>
    </w:p>
    <w:p w14:paraId="7B5BBFCA" w14:textId="77777777" w:rsidR="00B05699" w:rsidRDefault="00000000">
      <w:pPr>
        <w:pStyle w:val="Szvegtrzs"/>
        <w:spacing w:before="2"/>
        <w:ind w:right="476"/>
      </w:pPr>
      <w:r>
        <w:t>Az adózás rendjéről szóló 2003. évi XCII. törvény (Art) vonatkozó rendelete értelmében a szervezetek Éves bevallás benyújtására kötelezettek.</w:t>
      </w:r>
    </w:p>
    <w:p w14:paraId="09D9ABE3" w14:textId="77777777" w:rsidR="00B05699" w:rsidRDefault="00B05699">
      <w:pPr>
        <w:pStyle w:val="Szvegtrzs"/>
        <w:spacing w:before="11"/>
        <w:ind w:left="0"/>
        <w:rPr>
          <w:sz w:val="23"/>
        </w:rPr>
      </w:pPr>
    </w:p>
    <w:p w14:paraId="7EA3CE8C" w14:textId="77777777" w:rsidR="00B05699" w:rsidRDefault="00000000">
      <w:pPr>
        <w:ind w:left="117"/>
        <w:rPr>
          <w:sz w:val="24"/>
        </w:rPr>
      </w:pPr>
      <w:r>
        <w:rPr>
          <w:b/>
          <w:i/>
          <w:sz w:val="24"/>
        </w:rPr>
        <w:t>A bevallást csak elektronikusan lehet benyújtani</w:t>
      </w:r>
      <w:r>
        <w:rPr>
          <w:sz w:val="24"/>
        </w:rPr>
        <w:t>.</w:t>
      </w:r>
    </w:p>
    <w:p w14:paraId="6D37BBB4" w14:textId="77777777" w:rsidR="00B05699" w:rsidRDefault="00B05699">
      <w:pPr>
        <w:pStyle w:val="Szvegtrzs"/>
        <w:spacing w:before="9"/>
        <w:ind w:left="0"/>
        <w:rPr>
          <w:sz w:val="23"/>
        </w:rPr>
      </w:pPr>
    </w:p>
    <w:p w14:paraId="0E28E97F" w14:textId="77777777" w:rsidR="00B05699" w:rsidRDefault="00000000">
      <w:pPr>
        <w:pStyle w:val="Szvegtrzs"/>
        <w:rPr>
          <w:b/>
        </w:rPr>
      </w:pPr>
      <w:r>
        <w:t xml:space="preserve">Az Éves adóbevallást, mely jellemzően szervezeteinknél nullás adattartalmú, a </w:t>
      </w:r>
      <w:r>
        <w:rPr>
          <w:b/>
        </w:rPr>
        <w:t>TAONY</w:t>
      </w:r>
    </w:p>
    <w:p w14:paraId="52925F6A" w14:textId="77777777" w:rsidR="00B05699" w:rsidRDefault="00000000">
      <w:pPr>
        <w:pStyle w:val="Szvegtrzs"/>
        <w:ind w:right="3014"/>
      </w:pPr>
      <w:r>
        <w:t xml:space="preserve">nyomtatványon kell benyújtani, a tárgyévet követő május 31-ig. </w:t>
      </w:r>
      <w:proofErr w:type="gramStart"/>
      <w:r>
        <w:t>( minta</w:t>
      </w:r>
      <w:proofErr w:type="gramEnd"/>
      <w:r>
        <w:t xml:space="preserve"> mellékletben)</w:t>
      </w:r>
    </w:p>
    <w:p w14:paraId="54633AC6" w14:textId="77777777" w:rsidR="00B05699" w:rsidRDefault="00B05699">
      <w:pPr>
        <w:pStyle w:val="Szvegtrzs"/>
        <w:spacing w:before="1"/>
        <w:ind w:left="0"/>
      </w:pPr>
    </w:p>
    <w:p w14:paraId="7DD2B2E4" w14:textId="20BE9068" w:rsidR="00B05699" w:rsidRDefault="00000000">
      <w:pPr>
        <w:pStyle w:val="Szvegtrzs"/>
        <w:spacing w:before="1"/>
        <w:ind w:right="147"/>
        <w:jc w:val="both"/>
      </w:pPr>
      <w:r>
        <w:t xml:space="preserve">Amennyiben a szervezet </w:t>
      </w:r>
      <w:r w:rsidR="008436A2">
        <w:t>az</w:t>
      </w:r>
      <w:r>
        <w:t xml:space="preserve"> adóévben vállalkozási tevékenységből származó bevételt nem ért el, vagy e tevékenységéhez kapcsolódóan költséget, ráfordítást nem számolt el, akkor ezen a nyomtatványon tehet társasági adóbevallást helyettesítő nyilatkozatot.</w:t>
      </w:r>
    </w:p>
    <w:p w14:paraId="1725C36D" w14:textId="77777777" w:rsidR="00B05699" w:rsidRDefault="00000000">
      <w:pPr>
        <w:pStyle w:val="Szvegtrzs"/>
      </w:pPr>
      <w:r>
        <w:t>(A nyilatkozat tényét a bevallás „D” blokkjában I-vel kell jelölni).</w:t>
      </w:r>
    </w:p>
    <w:p w14:paraId="1EC6E3F9" w14:textId="77777777" w:rsidR="00B05699" w:rsidRDefault="00000000">
      <w:pPr>
        <w:pStyle w:val="Szvegtrzs"/>
        <w:ind w:right="490"/>
      </w:pPr>
      <w:r>
        <w:t>Minden társadalmi szervezet, ezen belül a szakszervezet is társasági adóalany, függetlenül attól, hogy folytat-e vállalkozási tevékenységet, vagy nem.</w:t>
      </w:r>
    </w:p>
    <w:p w14:paraId="4F2483D9" w14:textId="77777777" w:rsidR="00B05699" w:rsidRDefault="00B05699">
      <w:pPr>
        <w:pStyle w:val="Szvegtrzs"/>
        <w:ind w:left="0"/>
      </w:pPr>
    </w:p>
    <w:p w14:paraId="46E3051B" w14:textId="77777777" w:rsidR="00B05699" w:rsidRDefault="00000000">
      <w:pPr>
        <w:pStyle w:val="Szvegtrzs"/>
        <w:ind w:right="529"/>
      </w:pPr>
      <w:r>
        <w:t>Abban az esetben, ha a szervezet, vállalkozási tevékenységet is folytat, de nyeresége nem keletkezik, a TAONY bevalláson akkor sem nyilatkozhat a társasági adó vonatkozásában.</w:t>
      </w:r>
    </w:p>
    <w:p w14:paraId="0E47BE85" w14:textId="1D07ECD4" w:rsidR="00B05699" w:rsidRDefault="00000000">
      <w:pPr>
        <w:pStyle w:val="Szvegtrzs"/>
        <w:ind w:right="287"/>
      </w:pPr>
      <w:r>
        <w:t xml:space="preserve">Ezen szervezeteknek Társasági adóbevallást be kell benyújtania a tárgyévet követő év május 31- ig. a nemleges bevallást is be kell adni. (Nyomtatvány </w:t>
      </w:r>
      <w:proofErr w:type="gramStart"/>
      <w:r>
        <w:t xml:space="preserve">száma: </w:t>
      </w:r>
      <w:r w:rsidR="008436A2">
        <w:rPr>
          <w:b/>
        </w:rPr>
        <w:t>….</w:t>
      </w:r>
      <w:proofErr w:type="gramEnd"/>
      <w:r>
        <w:rPr>
          <w:b/>
        </w:rPr>
        <w:t>29</w:t>
      </w:r>
      <w:r>
        <w:t>)</w:t>
      </w:r>
    </w:p>
    <w:p w14:paraId="7164A265" w14:textId="77777777" w:rsidR="00B05699" w:rsidRDefault="00B05699">
      <w:pPr>
        <w:pStyle w:val="Szvegtrzs"/>
        <w:ind w:left="0"/>
      </w:pPr>
    </w:p>
    <w:p w14:paraId="3CB6F1BB" w14:textId="77777777" w:rsidR="00B05699" w:rsidRDefault="00000000">
      <w:pPr>
        <w:pStyle w:val="Szvegtrzs"/>
        <w:ind w:right="243"/>
      </w:pPr>
      <w:r>
        <w:t>Amennyiben a szervezet a bevallási kötelezettségének nem tesz eleget, a NAV az adószámot felfüggesztheti a súlyos pénzbírságon kívül.</w:t>
      </w:r>
    </w:p>
    <w:p w14:paraId="51646248" w14:textId="77777777" w:rsidR="00B05699" w:rsidRDefault="00000000">
      <w:pPr>
        <w:pStyle w:val="Szvegtrzs"/>
        <w:spacing w:before="78"/>
        <w:ind w:right="563" w:firstLine="60"/>
        <w:jc w:val="both"/>
      </w:pPr>
      <w:r>
        <w:t>Ha a szervezet magánszemély részére bármilyen adóköteles pénzbeli vagy természetbeni juttatást nyújt, akkor erről a kifizetést követő hó 12-ig kell a 08-as bevallást benyújtani és ezzel egy időben a levont szja-t, járulékokat a NAV részére átutalni.</w:t>
      </w:r>
    </w:p>
    <w:p w14:paraId="131B4BB6" w14:textId="77777777" w:rsidR="00B05699" w:rsidRDefault="00B05699">
      <w:pPr>
        <w:pStyle w:val="Szvegtrzs"/>
        <w:ind w:left="0"/>
      </w:pPr>
    </w:p>
    <w:p w14:paraId="193439A5" w14:textId="0613937E" w:rsidR="00B05699" w:rsidRDefault="00000000">
      <w:pPr>
        <w:pStyle w:val="Szvegtrzs"/>
        <w:ind w:right="222" w:firstLine="60"/>
      </w:pPr>
      <w:r>
        <w:t xml:space="preserve">(Az elektronikus adóbevalláshoz okmányirodai regisztráció szükséges, valamint a NAV-hoz az </w:t>
      </w:r>
      <w:r w:rsidR="008436A2">
        <w:t>ÚJ</w:t>
      </w:r>
      <w:r>
        <w:t>EGYKE bejelentőlapot kell benyújtani.)</w:t>
      </w:r>
    </w:p>
    <w:p w14:paraId="03942F16" w14:textId="77777777" w:rsidR="00B05699" w:rsidRDefault="00B05699">
      <w:pPr>
        <w:pStyle w:val="Szvegtrzs"/>
        <w:ind w:left="0"/>
      </w:pPr>
    </w:p>
    <w:p w14:paraId="66DEFEAF" w14:textId="77777777" w:rsidR="00B05699" w:rsidRDefault="00000000">
      <w:pPr>
        <w:pStyle w:val="Cmsor1"/>
        <w:ind w:left="177"/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Könyvvezetési, beszámolási kötelezettség:</w:t>
      </w:r>
    </w:p>
    <w:p w14:paraId="13DD7969" w14:textId="77777777" w:rsidR="00B05699" w:rsidRDefault="00000000">
      <w:pPr>
        <w:pStyle w:val="Szvegtrzs"/>
        <w:ind w:right="583" w:firstLine="60"/>
      </w:pPr>
      <w:r>
        <w:t xml:space="preserve">A szervezetek éves beszámoló készítését és könyvvezetési kötelezettségét a számvitelről szóló 2000. évi C. </w:t>
      </w:r>
      <w:proofErr w:type="gramStart"/>
      <w:r>
        <w:t>tv.</w:t>
      </w:r>
      <w:proofErr w:type="gramEnd"/>
      <w:r>
        <w:t xml:space="preserve"> valamint a vonatkozó kormányrendelet szabályozza.</w:t>
      </w:r>
    </w:p>
    <w:p w14:paraId="328771F5" w14:textId="77777777" w:rsidR="00B05699" w:rsidRDefault="00000000">
      <w:pPr>
        <w:pStyle w:val="Szvegtrzs"/>
        <w:spacing w:before="1"/>
      </w:pPr>
      <w:r>
        <w:t>A rendelet értelmében az szervezetek működésükről, vagyoni, pénzügyi és jövedelmi</w:t>
      </w:r>
    </w:p>
    <w:p w14:paraId="112BA26B" w14:textId="77777777" w:rsidR="00B05699" w:rsidRDefault="00000000">
      <w:pPr>
        <w:pStyle w:val="Szvegtrzs"/>
        <w:ind w:right="110"/>
      </w:pPr>
      <w:r>
        <w:t>helyzetükről az üzleti év lezárását követően kötelesek beszámolót készíteni, melynek formáját a szervezet által folytatott tevékenység, az éves összes bevétel (az alaptevékenység és a</w:t>
      </w:r>
    </w:p>
    <w:p w14:paraId="52029140" w14:textId="77777777" w:rsidR="00B05699" w:rsidRDefault="00000000">
      <w:pPr>
        <w:pStyle w:val="Szvegtrzs"/>
        <w:ind w:right="696"/>
      </w:pPr>
      <w:r>
        <w:t>vállalkozási tevékenység összes bevételének) nagysága, valamint a könyvvezetés módja határozza meg.</w:t>
      </w:r>
    </w:p>
    <w:p w14:paraId="478B2ECC" w14:textId="77777777" w:rsidR="00B05699" w:rsidRDefault="00B05699">
      <w:pPr>
        <w:pStyle w:val="Szvegtrzs"/>
        <w:ind w:left="0"/>
      </w:pPr>
    </w:p>
    <w:p w14:paraId="418F2D30" w14:textId="77777777" w:rsidR="00B05699" w:rsidRDefault="00000000" w:rsidP="008436A2">
      <w:pPr>
        <w:pStyle w:val="Szvegtrzs"/>
      </w:pPr>
      <w:r>
        <w:t>A szervezetek jellemzően egyszeres könyvvitelt alkalmaznak.</w:t>
      </w:r>
    </w:p>
    <w:p w14:paraId="2CC5658D" w14:textId="77777777" w:rsidR="00B05699" w:rsidRDefault="00000000">
      <w:pPr>
        <w:pStyle w:val="Szvegtrzs"/>
        <w:ind w:right="636"/>
      </w:pPr>
      <w:r>
        <w:t>Az egyszeres könyvvitel alkalmazása esetén a pénztár és a bankszámla forgalmát, illetve gazdasági eseményeket a naplófőkönyvbe kell bevezetni.</w:t>
      </w:r>
    </w:p>
    <w:p w14:paraId="2BD5A745" w14:textId="7592A33A" w:rsidR="00B05699" w:rsidRDefault="00000000">
      <w:pPr>
        <w:pStyle w:val="Szvegtrzs"/>
        <w:ind w:right="243"/>
      </w:pPr>
      <w:r>
        <w:t xml:space="preserve">Az éves zárást követően elkészült </w:t>
      </w:r>
      <w:r w:rsidR="008436A2">
        <w:t>beszámolójelentést</w:t>
      </w:r>
      <w:r>
        <w:t xml:space="preserve"> az szervezet vezetőjével kell aláíratni. A </w:t>
      </w:r>
      <w:r w:rsidR="008436A2">
        <w:t>beszámolójelentés</w:t>
      </w:r>
      <w:r>
        <w:t xml:space="preserve"> elkészítésének végső határideje május 31-e.</w:t>
      </w:r>
    </w:p>
    <w:p w14:paraId="3E7EBBC3" w14:textId="77777777" w:rsidR="00B05699" w:rsidRDefault="00B05699">
      <w:pPr>
        <w:pStyle w:val="Szvegtrzs"/>
        <w:ind w:left="0"/>
      </w:pPr>
    </w:p>
    <w:p w14:paraId="1EF5FC70" w14:textId="538080FF" w:rsidR="00B05699" w:rsidRDefault="00000000">
      <w:pPr>
        <w:pStyle w:val="Szvegtrzs"/>
        <w:ind w:right="870"/>
      </w:pPr>
      <w:r>
        <w:t xml:space="preserve">Ezt megelőzően a szervezet </w:t>
      </w:r>
      <w:r w:rsidR="008436A2">
        <w:t>taggyűlése</w:t>
      </w:r>
      <w:r>
        <w:t xml:space="preserve"> elé kell terjeszteni, számot kell adni az éves gazdálkodásról és azt a </w:t>
      </w:r>
      <w:r w:rsidR="008436A2">
        <w:t>taggyűlése</w:t>
      </w:r>
      <w:r w:rsidR="008436A2">
        <w:t xml:space="preserve"> </w:t>
      </w:r>
      <w:r>
        <w:t>jóvá kell hagyni.</w:t>
      </w:r>
    </w:p>
    <w:p w14:paraId="5DE20AEF" w14:textId="34460B65" w:rsidR="00B05699" w:rsidRDefault="00000000">
      <w:pPr>
        <w:pStyle w:val="Szvegtrzs"/>
      </w:pPr>
      <w:r>
        <w:t xml:space="preserve">A jegyzőkönyvben rögzíteni kell a </w:t>
      </w:r>
      <w:r w:rsidR="008436A2">
        <w:t>taggyűlés</w:t>
      </w:r>
      <w:r>
        <w:t xml:space="preserve"> által elfogadott </w:t>
      </w:r>
      <w:proofErr w:type="gramStart"/>
      <w:r>
        <w:t>beszámoló jelentés</w:t>
      </w:r>
      <w:proofErr w:type="gramEnd"/>
      <w:r>
        <w:t xml:space="preserve"> fő számait:</w:t>
      </w:r>
    </w:p>
    <w:p w14:paraId="43CA6025" w14:textId="77777777" w:rsidR="00B05699" w:rsidRDefault="00000000">
      <w:pPr>
        <w:pStyle w:val="Listaszerbekezds"/>
        <w:numPr>
          <w:ilvl w:val="0"/>
          <w:numId w:val="1"/>
        </w:numPr>
        <w:tabs>
          <w:tab w:val="left" w:pos="318"/>
        </w:tabs>
        <w:spacing w:line="240" w:lineRule="auto"/>
        <w:ind w:firstLine="60"/>
        <w:rPr>
          <w:sz w:val="24"/>
        </w:rPr>
      </w:pPr>
      <w:r>
        <w:rPr>
          <w:sz w:val="24"/>
        </w:rPr>
        <w:t>a szervezet tárgyévi eredményét, valamint a mérleg</w:t>
      </w:r>
      <w:r>
        <w:rPr>
          <w:spacing w:val="-4"/>
          <w:sz w:val="24"/>
        </w:rPr>
        <w:t xml:space="preserve"> </w:t>
      </w:r>
      <w:r>
        <w:rPr>
          <w:sz w:val="24"/>
        </w:rPr>
        <w:t>főösszegét.</w:t>
      </w:r>
    </w:p>
    <w:p w14:paraId="45D745CE" w14:textId="77777777" w:rsidR="00B05699" w:rsidRDefault="00B05699">
      <w:pPr>
        <w:rPr>
          <w:sz w:val="24"/>
        </w:rPr>
        <w:sectPr w:rsidR="00B05699" w:rsidSect="008436A2">
          <w:footerReference w:type="default" r:id="rId7"/>
          <w:type w:val="continuous"/>
          <w:pgSz w:w="11910" w:h="16840"/>
          <w:pgMar w:top="568" w:right="1320" w:bottom="280" w:left="1300" w:header="708" w:footer="180" w:gutter="0"/>
          <w:cols w:space="708"/>
        </w:sectPr>
      </w:pPr>
    </w:p>
    <w:p w14:paraId="6E9DCBEC" w14:textId="77777777" w:rsidR="00B05699" w:rsidRDefault="00000000">
      <w:pPr>
        <w:pStyle w:val="Szvegtrzs"/>
        <w:spacing w:before="77"/>
        <w:ind w:right="245"/>
        <w:jc w:val="both"/>
      </w:pPr>
      <w:r>
        <w:lastRenderedPageBreak/>
        <w:t>A 2012. január 1-től hatályos Civil törvény értelmében a Bíróságon nyilvántartásba vett, jogi személyiségű szervezet köteles a jóváhagyásra jogosult testület által elfogadott beszámolóját letétbe helyezni az alábbiak szerint:</w:t>
      </w:r>
    </w:p>
    <w:p w14:paraId="36A4FFA4" w14:textId="77777777" w:rsidR="00B05699" w:rsidRDefault="00B05699">
      <w:pPr>
        <w:pStyle w:val="Szvegtrzs"/>
        <w:ind w:left="0"/>
      </w:pPr>
    </w:p>
    <w:p w14:paraId="72F0076C" w14:textId="77777777" w:rsidR="00B05699" w:rsidRDefault="00000000">
      <w:pPr>
        <w:pStyle w:val="Szvegtrzs"/>
      </w:pPr>
      <w:r>
        <w:t>A beszámoló részei:</w:t>
      </w:r>
    </w:p>
    <w:p w14:paraId="7D59BA0F" w14:textId="77777777" w:rsidR="00B05699" w:rsidRDefault="00000000">
      <w:pPr>
        <w:pStyle w:val="Listaszerbekezds"/>
        <w:numPr>
          <w:ilvl w:val="0"/>
          <w:numId w:val="1"/>
        </w:numPr>
        <w:tabs>
          <w:tab w:val="left" w:pos="258"/>
        </w:tabs>
        <w:spacing w:line="240" w:lineRule="auto"/>
        <w:ind w:right="1100" w:firstLine="0"/>
        <w:rPr>
          <w:sz w:val="24"/>
        </w:rPr>
      </w:pPr>
      <w:r>
        <w:rPr>
          <w:sz w:val="24"/>
        </w:rPr>
        <w:t>egyszerűsített beszámoló mérlege - egyszerűsített beszámoló eredmény levezetés - mellékletek. (kötelező - minden szervezetnek kitölteni minta</w:t>
      </w:r>
      <w:r>
        <w:rPr>
          <w:spacing w:val="-11"/>
          <w:sz w:val="24"/>
        </w:rPr>
        <w:t xml:space="preserve"> </w:t>
      </w:r>
      <w:r>
        <w:rPr>
          <w:sz w:val="24"/>
        </w:rPr>
        <w:t>mellékletben)</w:t>
      </w:r>
    </w:p>
    <w:p w14:paraId="7643CD27" w14:textId="77777777" w:rsidR="00B05699" w:rsidRDefault="00B05699">
      <w:pPr>
        <w:pStyle w:val="Szvegtrzs"/>
        <w:spacing w:before="11"/>
        <w:ind w:left="0"/>
        <w:rPr>
          <w:sz w:val="23"/>
        </w:rPr>
      </w:pPr>
    </w:p>
    <w:p w14:paraId="22224D2D" w14:textId="77777777" w:rsidR="00B05699" w:rsidRDefault="00000000">
      <w:pPr>
        <w:pStyle w:val="Szvegtrzs"/>
        <w:ind w:right="256"/>
      </w:pPr>
      <w:r>
        <w:t>Az elkészített beszámolót a tárgyévet követő május 31-ig a szervezeti egység honlapján is nyilvánosságra kell hozni, amennyiben a szervezetnek van honlapja és azt két éven keresztül kell fenntartani.</w:t>
      </w:r>
    </w:p>
    <w:p w14:paraId="18F78281" w14:textId="77777777" w:rsidR="00B05699" w:rsidRDefault="00B05699">
      <w:pPr>
        <w:pStyle w:val="Szvegtrzs"/>
        <w:ind w:left="0"/>
      </w:pPr>
    </w:p>
    <w:p w14:paraId="6A564974" w14:textId="77777777" w:rsidR="00B05699" w:rsidRDefault="00000000">
      <w:pPr>
        <w:pStyle w:val="Szvegtrzs"/>
        <w:ind w:right="943"/>
      </w:pPr>
      <w:r>
        <w:t xml:space="preserve">Az adószámmal rendelkező un. „származtatott jogi személy” szervezetek is kötelesek elkészíteni a </w:t>
      </w:r>
      <w:proofErr w:type="spellStart"/>
      <w:r>
        <w:t>Korm</w:t>
      </w:r>
      <w:proofErr w:type="spellEnd"/>
      <w:r>
        <w:t xml:space="preserve"> rendelet szerinti beszámolójukat.</w:t>
      </w:r>
    </w:p>
    <w:p w14:paraId="0B4CE8FF" w14:textId="77777777" w:rsidR="00B05699" w:rsidRDefault="00B05699">
      <w:pPr>
        <w:pStyle w:val="Szvegtrzs"/>
        <w:ind w:left="0"/>
      </w:pPr>
    </w:p>
    <w:p w14:paraId="209329CC" w14:textId="77777777" w:rsidR="00B05699" w:rsidRPr="008436A2" w:rsidRDefault="00000000">
      <w:pPr>
        <w:ind w:left="117" w:right="93"/>
        <w:rPr>
          <w:b/>
          <w:i/>
          <w:sz w:val="24"/>
        </w:rPr>
      </w:pPr>
      <w:r w:rsidRPr="008436A2">
        <w:rPr>
          <w:b/>
          <w:i/>
          <w:sz w:val="24"/>
        </w:rPr>
        <w:t>Az elkészített beszámolót annak elfogadását igazoló taggyűlési jegyzőkönyvet, jelenléti ívet a tagszervezet köteles az alapszabály értelmében nyilvántartásba vétel miatt megküldeni a</w:t>
      </w:r>
    </w:p>
    <w:p w14:paraId="48B74290" w14:textId="77777777" w:rsidR="00B05699" w:rsidRDefault="00000000">
      <w:pPr>
        <w:ind w:left="117" w:right="440"/>
        <w:rPr>
          <w:b/>
          <w:i/>
          <w:sz w:val="24"/>
        </w:rPr>
      </w:pPr>
      <w:r w:rsidRPr="008436A2">
        <w:rPr>
          <w:b/>
          <w:i/>
          <w:sz w:val="24"/>
        </w:rPr>
        <w:t>HTFSZ központi irodára a tárgyévet követő év március 31.-ig., valamint az OBH részére benyújtania a tárgyévet követő év május 31.-ig.</w:t>
      </w:r>
    </w:p>
    <w:p w14:paraId="398164C8" w14:textId="77777777" w:rsidR="00B05699" w:rsidRDefault="00B05699">
      <w:pPr>
        <w:pStyle w:val="Szvegtrzs"/>
        <w:ind w:left="0"/>
        <w:rPr>
          <w:b/>
          <w:i/>
        </w:rPr>
      </w:pPr>
    </w:p>
    <w:p w14:paraId="340417A9" w14:textId="77777777" w:rsidR="00B05699" w:rsidRDefault="00000000">
      <w:pPr>
        <w:pStyle w:val="Szvegtrzs"/>
      </w:pPr>
      <w:r>
        <w:rPr>
          <w:spacing w:val="-60"/>
          <w:u w:val="single"/>
        </w:rPr>
        <w:t xml:space="preserve"> </w:t>
      </w:r>
      <w:r>
        <w:rPr>
          <w:u w:val="single"/>
        </w:rPr>
        <w:t>Az szervezetek fő bevételei lehetnek:</w:t>
      </w:r>
    </w:p>
    <w:p w14:paraId="1C0C816B" w14:textId="77777777" w:rsidR="00B05699" w:rsidRDefault="00B05699">
      <w:pPr>
        <w:pStyle w:val="Szvegtrzs"/>
        <w:spacing w:before="11"/>
        <w:ind w:left="0"/>
        <w:rPr>
          <w:sz w:val="23"/>
        </w:rPr>
      </w:pPr>
    </w:p>
    <w:p w14:paraId="26CDA33D" w14:textId="77777777" w:rsidR="00B05699" w:rsidRDefault="00000000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spacing w:line="290" w:lineRule="exact"/>
        <w:rPr>
          <w:sz w:val="24"/>
        </w:rPr>
      </w:pPr>
      <w:r>
        <w:rPr>
          <w:sz w:val="24"/>
        </w:rPr>
        <w:t>tagdíjbevétel (a tagok által befizetett</w:t>
      </w:r>
      <w:r>
        <w:rPr>
          <w:spacing w:val="-7"/>
          <w:sz w:val="24"/>
        </w:rPr>
        <w:t xml:space="preserve"> </w:t>
      </w:r>
      <w:r>
        <w:rPr>
          <w:sz w:val="24"/>
        </w:rPr>
        <w:t>tagdíj),</w:t>
      </w:r>
    </w:p>
    <w:p w14:paraId="39FC2BEF" w14:textId="77777777" w:rsidR="00B05699" w:rsidRDefault="00000000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spacing w:line="289" w:lineRule="exact"/>
        <w:rPr>
          <w:sz w:val="24"/>
        </w:rPr>
      </w:pPr>
      <w:r>
        <w:rPr>
          <w:sz w:val="24"/>
        </w:rPr>
        <w:t>kamatbevétel (pénzintézeti, egyéb</w:t>
      </w:r>
      <w:r>
        <w:rPr>
          <w:spacing w:val="-3"/>
          <w:sz w:val="24"/>
        </w:rPr>
        <w:t xml:space="preserve"> </w:t>
      </w:r>
      <w:r>
        <w:rPr>
          <w:sz w:val="24"/>
        </w:rPr>
        <w:t>kamat),</w:t>
      </w:r>
    </w:p>
    <w:p w14:paraId="1A2E4253" w14:textId="77777777" w:rsidR="00B05699" w:rsidRDefault="00000000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rPr>
          <w:sz w:val="24"/>
        </w:rPr>
      </w:pPr>
      <w:r>
        <w:rPr>
          <w:sz w:val="24"/>
        </w:rPr>
        <w:t>egyéb támogatás (pl. működési támogatás)</w:t>
      </w:r>
      <w:r>
        <w:rPr>
          <w:spacing w:val="-3"/>
          <w:sz w:val="24"/>
        </w:rPr>
        <w:t xml:space="preserve"> </w:t>
      </w:r>
      <w:r>
        <w:rPr>
          <w:sz w:val="24"/>
        </w:rPr>
        <w:t>stb.</w:t>
      </w:r>
    </w:p>
    <w:p w14:paraId="7BB31D1A" w14:textId="77777777" w:rsidR="00B05699" w:rsidRDefault="00000000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rPr>
          <w:sz w:val="24"/>
        </w:rPr>
      </w:pPr>
      <w:r>
        <w:rPr>
          <w:sz w:val="24"/>
        </w:rPr>
        <w:t>vállalkozási tevékenység</w:t>
      </w:r>
      <w:r>
        <w:rPr>
          <w:spacing w:val="-6"/>
          <w:sz w:val="24"/>
        </w:rPr>
        <w:t xml:space="preserve"> </w:t>
      </w:r>
      <w:r>
        <w:rPr>
          <w:sz w:val="24"/>
        </w:rPr>
        <w:t>bevétele</w:t>
      </w:r>
    </w:p>
    <w:p w14:paraId="21705C11" w14:textId="77777777" w:rsidR="00B05699" w:rsidRDefault="00000000">
      <w:pPr>
        <w:pStyle w:val="Szvegtrzs"/>
        <w:spacing w:before="82"/>
      </w:pPr>
      <w:r>
        <w:rPr>
          <w:spacing w:val="-60"/>
          <w:u w:val="single"/>
        </w:rPr>
        <w:t xml:space="preserve"> </w:t>
      </w:r>
      <w:r>
        <w:rPr>
          <w:u w:val="single"/>
        </w:rPr>
        <w:t>Az szervezetek általában felmerülő költségei, kiadásai:</w:t>
      </w:r>
    </w:p>
    <w:p w14:paraId="6E88C81F" w14:textId="77777777" w:rsidR="00B05699" w:rsidRDefault="00B05699">
      <w:pPr>
        <w:pStyle w:val="Szvegtrzs"/>
        <w:spacing w:before="4"/>
        <w:ind w:left="0"/>
        <w:rPr>
          <w:sz w:val="23"/>
        </w:rPr>
      </w:pPr>
    </w:p>
    <w:p w14:paraId="10724633" w14:textId="77777777" w:rsidR="00B05699" w:rsidRDefault="00000000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spacing w:line="240" w:lineRule="auto"/>
        <w:rPr>
          <w:sz w:val="24"/>
        </w:rPr>
      </w:pPr>
      <w:r>
        <w:rPr>
          <w:sz w:val="24"/>
        </w:rPr>
        <w:t>személyi jellegű kifizetések, tiszteletdíj, megbízási</w:t>
      </w:r>
      <w:r>
        <w:rPr>
          <w:spacing w:val="-4"/>
          <w:sz w:val="24"/>
        </w:rPr>
        <w:t xml:space="preserve"> </w:t>
      </w:r>
      <w:r>
        <w:rPr>
          <w:sz w:val="24"/>
        </w:rPr>
        <w:t>díj</w:t>
      </w:r>
    </w:p>
    <w:p w14:paraId="0AFBCC9A" w14:textId="77777777" w:rsidR="00B05699" w:rsidRDefault="00000000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spacing w:before="6" w:line="240" w:lineRule="auto"/>
        <w:ind w:right="822"/>
        <w:rPr>
          <w:sz w:val="24"/>
        </w:rPr>
      </w:pPr>
      <w:r>
        <w:rPr>
          <w:sz w:val="24"/>
        </w:rPr>
        <w:t>szakszervezeti eseményekhez kapcsolódó utazási költségtérítés (távolsági</w:t>
      </w:r>
      <w:r>
        <w:rPr>
          <w:spacing w:val="-16"/>
          <w:sz w:val="24"/>
        </w:rPr>
        <w:t xml:space="preserve"> </w:t>
      </w:r>
      <w:r>
        <w:rPr>
          <w:sz w:val="24"/>
        </w:rPr>
        <w:t>busz, vonatjegy alapszervezet nevére szóló ÁFA-s számla</w:t>
      </w:r>
      <w:r>
        <w:rPr>
          <w:spacing w:val="-10"/>
          <w:sz w:val="24"/>
        </w:rPr>
        <w:t xml:space="preserve"> </w:t>
      </w:r>
      <w:r>
        <w:rPr>
          <w:sz w:val="24"/>
        </w:rPr>
        <w:t>alapján,</w:t>
      </w:r>
    </w:p>
    <w:p w14:paraId="78E4DAA7" w14:textId="77777777" w:rsidR="00B05699" w:rsidRDefault="00000000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spacing w:line="240" w:lineRule="auto"/>
        <w:ind w:right="533"/>
        <w:rPr>
          <w:sz w:val="24"/>
        </w:rPr>
      </w:pPr>
      <w:r>
        <w:rPr>
          <w:sz w:val="24"/>
        </w:rPr>
        <w:t>saját gépjármű használat adómentes kifizetése a 60/1992. Korm. rendelet alapján, (kiküldetési rendelvényen, az APEH által közzétett hivatalos üzemanyagárral +</w:t>
      </w:r>
      <w:r>
        <w:rPr>
          <w:spacing w:val="-15"/>
          <w:sz w:val="24"/>
        </w:rPr>
        <w:t xml:space="preserve"> </w:t>
      </w:r>
      <w:r>
        <w:rPr>
          <w:sz w:val="24"/>
        </w:rPr>
        <w:t>15 Ft/km</w:t>
      </w:r>
      <w:r>
        <w:rPr>
          <w:spacing w:val="-3"/>
          <w:sz w:val="24"/>
        </w:rPr>
        <w:t xml:space="preserve"> </w:t>
      </w:r>
      <w:r>
        <w:rPr>
          <w:sz w:val="24"/>
        </w:rPr>
        <w:t>amortizációval)</w:t>
      </w:r>
    </w:p>
    <w:p w14:paraId="7EA52709" w14:textId="77777777" w:rsidR="00B05699" w:rsidRDefault="00000000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spacing w:line="285" w:lineRule="exact"/>
        <w:rPr>
          <w:sz w:val="24"/>
        </w:rPr>
      </w:pPr>
      <w:r>
        <w:rPr>
          <w:sz w:val="24"/>
        </w:rPr>
        <w:t>működéshez kapcsolódó dologi</w:t>
      </w:r>
      <w:r>
        <w:rPr>
          <w:spacing w:val="-4"/>
          <w:sz w:val="24"/>
        </w:rPr>
        <w:t xml:space="preserve"> </w:t>
      </w:r>
      <w:r>
        <w:rPr>
          <w:sz w:val="24"/>
        </w:rPr>
        <w:t>költségek,</w:t>
      </w:r>
    </w:p>
    <w:p w14:paraId="20D7738A" w14:textId="77777777" w:rsidR="00B05699" w:rsidRDefault="00000000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rPr>
          <w:sz w:val="24"/>
        </w:rPr>
      </w:pPr>
      <w:r>
        <w:rPr>
          <w:sz w:val="24"/>
        </w:rPr>
        <w:t>szolgáltatások,</w:t>
      </w:r>
      <w:r>
        <w:rPr>
          <w:spacing w:val="-3"/>
          <w:sz w:val="24"/>
        </w:rPr>
        <w:t xml:space="preserve"> </w:t>
      </w:r>
      <w:r>
        <w:rPr>
          <w:sz w:val="24"/>
        </w:rPr>
        <w:t>bankköltség,</w:t>
      </w:r>
    </w:p>
    <w:p w14:paraId="047844EF" w14:textId="77777777" w:rsidR="00B05699" w:rsidRDefault="00000000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rPr>
          <w:sz w:val="24"/>
        </w:rPr>
      </w:pPr>
      <w:r>
        <w:rPr>
          <w:sz w:val="24"/>
        </w:rPr>
        <w:t>rezsiköltség,</w:t>
      </w:r>
    </w:p>
    <w:p w14:paraId="14F94976" w14:textId="77777777" w:rsidR="00B05699" w:rsidRDefault="00000000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rPr>
          <w:sz w:val="24"/>
        </w:rPr>
      </w:pPr>
      <w:r>
        <w:rPr>
          <w:sz w:val="24"/>
        </w:rPr>
        <w:t>postaköltség,</w:t>
      </w:r>
    </w:p>
    <w:p w14:paraId="3A83F608" w14:textId="77777777" w:rsidR="00B05699" w:rsidRDefault="00000000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rPr>
          <w:sz w:val="24"/>
        </w:rPr>
      </w:pPr>
      <w:r>
        <w:rPr>
          <w:sz w:val="24"/>
        </w:rPr>
        <w:t>szaklapok,</w:t>
      </w:r>
      <w:r>
        <w:rPr>
          <w:spacing w:val="-2"/>
          <w:sz w:val="24"/>
        </w:rPr>
        <w:t xml:space="preserve"> </w:t>
      </w:r>
      <w:r>
        <w:rPr>
          <w:sz w:val="24"/>
        </w:rPr>
        <w:t>folyóiratok,</w:t>
      </w:r>
    </w:p>
    <w:p w14:paraId="7382534A" w14:textId="77777777" w:rsidR="00B05699" w:rsidRDefault="00000000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rPr>
          <w:sz w:val="24"/>
        </w:rPr>
      </w:pPr>
      <w:r>
        <w:rPr>
          <w:sz w:val="24"/>
        </w:rPr>
        <w:t>terembérlet,</w:t>
      </w:r>
    </w:p>
    <w:p w14:paraId="69C23B89" w14:textId="77777777" w:rsidR="00B05699" w:rsidRDefault="00000000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spacing w:line="240" w:lineRule="auto"/>
        <w:rPr>
          <w:sz w:val="24"/>
        </w:rPr>
      </w:pPr>
      <w:r>
        <w:rPr>
          <w:sz w:val="24"/>
        </w:rPr>
        <w:t>irodaszer,</w:t>
      </w:r>
    </w:p>
    <w:p w14:paraId="5B72E822" w14:textId="77777777" w:rsidR="00B05699" w:rsidRDefault="00000000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spacing w:before="5" w:line="240" w:lineRule="auto"/>
        <w:ind w:right="697"/>
        <w:rPr>
          <w:sz w:val="24"/>
        </w:rPr>
      </w:pPr>
      <w:r>
        <w:rPr>
          <w:sz w:val="24"/>
        </w:rPr>
        <w:t>reprezentáció, (adómentes korlát az éves összes bevétel, vagy ráfordítás közül</w:t>
      </w:r>
      <w:r>
        <w:rPr>
          <w:spacing w:val="-13"/>
          <w:sz w:val="24"/>
        </w:rPr>
        <w:t xml:space="preserve"> </w:t>
      </w:r>
      <w:r>
        <w:rPr>
          <w:sz w:val="24"/>
        </w:rPr>
        <w:t>az alacsonyabb összeg 10%-át meg nem haladó</w:t>
      </w:r>
      <w:r>
        <w:rPr>
          <w:spacing w:val="-8"/>
          <w:sz w:val="24"/>
        </w:rPr>
        <w:t xml:space="preserve"> </w:t>
      </w:r>
      <w:r>
        <w:rPr>
          <w:sz w:val="24"/>
        </w:rPr>
        <w:t>mérték)</w:t>
      </w:r>
    </w:p>
    <w:p w14:paraId="624059BC" w14:textId="77777777" w:rsidR="00B05699" w:rsidRDefault="00B05699">
      <w:pPr>
        <w:pStyle w:val="Szvegtrzs"/>
        <w:spacing w:before="11"/>
        <w:ind w:left="0"/>
        <w:rPr>
          <w:sz w:val="23"/>
        </w:rPr>
      </w:pPr>
    </w:p>
    <w:p w14:paraId="59BF6506" w14:textId="77777777" w:rsidR="00B05699" w:rsidRDefault="00000000">
      <w:pPr>
        <w:ind w:left="117"/>
        <w:rPr>
          <w:b/>
          <w:i/>
          <w:sz w:val="28"/>
        </w:rPr>
      </w:pPr>
      <w:r>
        <w:rPr>
          <w:spacing w:val="-70"/>
          <w:w w:val="99"/>
          <w:sz w:val="28"/>
          <w:u w:val="thick"/>
        </w:rPr>
        <w:t xml:space="preserve"> </w:t>
      </w:r>
      <w:r>
        <w:rPr>
          <w:b/>
          <w:i/>
          <w:sz w:val="28"/>
          <w:u w:val="thick"/>
        </w:rPr>
        <w:t>Határidők:</w:t>
      </w:r>
    </w:p>
    <w:p w14:paraId="1E938E51" w14:textId="77777777" w:rsidR="00B05699" w:rsidRDefault="00B05699">
      <w:pPr>
        <w:pStyle w:val="Szvegtrzs"/>
        <w:spacing w:before="8"/>
        <w:ind w:left="0"/>
        <w:rPr>
          <w:b/>
          <w:i/>
          <w:sz w:val="15"/>
        </w:rPr>
      </w:pPr>
    </w:p>
    <w:p w14:paraId="1DC78BED" w14:textId="328718E5" w:rsidR="00B05699" w:rsidRDefault="008436A2">
      <w:pPr>
        <w:pStyle w:val="Cmsor1"/>
        <w:spacing w:before="90" w:line="274" w:lineRule="exact"/>
      </w:pPr>
      <w:r>
        <w:rPr>
          <w:u w:val="thick"/>
        </w:rPr>
        <w:t xml:space="preserve">Tárgyévet követő év </w:t>
      </w:r>
      <w:r w:rsidR="00000000">
        <w:rPr>
          <w:u w:val="thick"/>
        </w:rPr>
        <w:t xml:space="preserve">03.31.-ig HTFSZ Központi Iroda: </w:t>
      </w:r>
      <w:proofErr w:type="gramStart"/>
      <w:r w:rsidR="00000000">
        <w:rPr>
          <w:u w:val="thick"/>
        </w:rPr>
        <w:t>( mellékletben</w:t>
      </w:r>
      <w:proofErr w:type="gramEnd"/>
      <w:r w:rsidR="00000000">
        <w:rPr>
          <w:u w:val="thick"/>
        </w:rPr>
        <w:t>)</w:t>
      </w:r>
    </w:p>
    <w:p w14:paraId="0B4FB60D" w14:textId="4A087723" w:rsidR="00B05699" w:rsidRDefault="008436A2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spacing w:line="291" w:lineRule="exact"/>
        <w:rPr>
          <w:sz w:val="24"/>
        </w:rPr>
      </w:pPr>
      <w:r>
        <w:rPr>
          <w:sz w:val="24"/>
        </w:rPr>
        <w:t>Mérleg eredménylevezetés</w:t>
      </w:r>
    </w:p>
    <w:p w14:paraId="0C07D7FC" w14:textId="5FC70B17" w:rsidR="00B05699" w:rsidRDefault="008436A2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rPr>
          <w:sz w:val="24"/>
        </w:rPr>
      </w:pPr>
      <w:r>
        <w:rPr>
          <w:sz w:val="24"/>
        </w:rPr>
        <w:t>J</w:t>
      </w:r>
      <w:r w:rsidR="00000000">
        <w:rPr>
          <w:sz w:val="24"/>
        </w:rPr>
        <w:t>egyzőkönyv és jelenléti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ív</w:t>
      </w:r>
    </w:p>
    <w:p w14:paraId="23F5880F" w14:textId="37C2826C" w:rsidR="00B05699" w:rsidRDefault="008436A2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rPr>
          <w:sz w:val="24"/>
        </w:rPr>
      </w:pPr>
      <w:r>
        <w:rPr>
          <w:sz w:val="24"/>
        </w:rPr>
        <w:t>K</w:t>
      </w:r>
      <w:r w:rsidR="00000000">
        <w:rPr>
          <w:sz w:val="24"/>
        </w:rPr>
        <w:t>öltségvetési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terv</w:t>
      </w:r>
    </w:p>
    <w:p w14:paraId="1D71730E" w14:textId="687F7498" w:rsidR="00B05699" w:rsidRDefault="008436A2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rPr>
          <w:sz w:val="24"/>
        </w:rPr>
      </w:pPr>
      <w:r>
        <w:rPr>
          <w:sz w:val="24"/>
        </w:rPr>
        <w:t>B</w:t>
      </w:r>
      <w:r w:rsidR="00000000">
        <w:rPr>
          <w:sz w:val="24"/>
        </w:rPr>
        <w:t>eszámoló</w:t>
      </w:r>
      <w:r>
        <w:rPr>
          <w:sz w:val="24"/>
        </w:rPr>
        <w:t xml:space="preserve"> éves munkáról</w:t>
      </w:r>
    </w:p>
    <w:p w14:paraId="505A1AC0" w14:textId="47D6D680" w:rsidR="00B05699" w:rsidRDefault="00B05699" w:rsidP="008436A2">
      <w:pPr>
        <w:pStyle w:val="Szvegtrzs"/>
        <w:spacing w:line="293" w:lineRule="exact"/>
        <w:ind w:left="477"/>
        <w:rPr>
          <w:rFonts w:ascii="Symbol" w:hAnsi="Symbol"/>
        </w:rPr>
        <w:sectPr w:rsidR="00B05699" w:rsidSect="008436A2">
          <w:pgSz w:w="11910" w:h="16840"/>
          <w:pgMar w:top="1280" w:right="1320" w:bottom="280" w:left="1300" w:header="708" w:footer="180" w:gutter="0"/>
          <w:cols w:space="708"/>
        </w:sectPr>
      </w:pPr>
    </w:p>
    <w:p w14:paraId="2BC10B85" w14:textId="77777777" w:rsidR="00B05699" w:rsidRDefault="00000000">
      <w:pPr>
        <w:pStyle w:val="Cmsor1"/>
        <w:spacing w:before="61"/>
        <w:ind w:right="245"/>
        <w:jc w:val="both"/>
      </w:pPr>
      <w:r>
        <w:lastRenderedPageBreak/>
        <w:t>Amennyiben az alapszabálynak megfelelően a fenn felsorolt dokumentumok határidőig nem kerülnek, benyújtásra a helyi szervezet származtatott jogi személyiségét a HTFSZ küldöttértekezlete visszavonja.</w:t>
      </w:r>
    </w:p>
    <w:p w14:paraId="27E3CA01" w14:textId="77777777" w:rsidR="00B05699" w:rsidRDefault="00B05699">
      <w:pPr>
        <w:pStyle w:val="Szvegtrzs"/>
        <w:ind w:left="0"/>
        <w:rPr>
          <w:b/>
        </w:rPr>
      </w:pPr>
    </w:p>
    <w:p w14:paraId="68C95649" w14:textId="77777777" w:rsidR="00B05699" w:rsidRDefault="00000000">
      <w:pPr>
        <w:pStyle w:val="Szvegtrzs"/>
        <w:jc w:val="both"/>
      </w:pPr>
      <w:r>
        <w:t>ALAPSZABÁLY</w:t>
      </w:r>
    </w:p>
    <w:p w14:paraId="0F002B21" w14:textId="77777777" w:rsidR="00B05699" w:rsidRDefault="00B05699">
      <w:pPr>
        <w:pStyle w:val="Szvegtrzs"/>
        <w:ind w:left="0"/>
        <w:rPr>
          <w:sz w:val="20"/>
        </w:rPr>
      </w:pPr>
    </w:p>
    <w:p w14:paraId="14834717" w14:textId="77777777" w:rsidR="00B05699" w:rsidRDefault="00000000">
      <w:pPr>
        <w:pStyle w:val="Szvegtrzs"/>
        <w:spacing w:before="8"/>
        <w:ind w:left="0"/>
        <w:rPr>
          <w:sz w:val="19"/>
        </w:rPr>
      </w:pPr>
      <w:r>
        <w:pict w14:anchorId="46C0537B">
          <v:group id="_x0000_s2050" style="position:absolute;margin-left:70.85pt;margin-top:13.8pt;width:440.35pt;height:162.05pt;z-index:-251658240;mso-wrap-distance-left:0;mso-wrap-distance-right:0;mso-position-horizontal-relative:page" coordorigin="1417,276" coordsize="8807,32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2" type="#_x0000_t75" style="position:absolute;left:1417;top:275;width:2731;height:375">
              <v:imagedata r:id="rId8" o:title=""/>
            </v:shape>
            <v:shape id="_x0000_s2051" type="#_x0000_t75" style="position:absolute;left:1417;top:659;width:8807;height:2857">
              <v:imagedata r:id="rId9" o:title=""/>
            </v:shape>
            <w10:wrap type="topAndBottom" anchorx="page"/>
          </v:group>
        </w:pict>
      </w:r>
    </w:p>
    <w:p w14:paraId="0B4AF661" w14:textId="77777777" w:rsidR="00B05699" w:rsidRDefault="00B05699">
      <w:pPr>
        <w:pStyle w:val="Szvegtrzs"/>
        <w:ind w:left="0"/>
        <w:rPr>
          <w:sz w:val="26"/>
        </w:rPr>
      </w:pPr>
    </w:p>
    <w:p w14:paraId="55DAA37B" w14:textId="307B13A6" w:rsidR="00B05699" w:rsidRDefault="008436A2">
      <w:pPr>
        <w:pStyle w:val="Cmsor1"/>
        <w:spacing w:before="171" w:line="274" w:lineRule="exact"/>
        <w:jc w:val="both"/>
      </w:pPr>
      <w:r>
        <w:rPr>
          <w:u w:val="thick"/>
        </w:rPr>
        <w:t>Tárgyévet követő év</w:t>
      </w:r>
      <w:r>
        <w:rPr>
          <w:u w:val="thick"/>
        </w:rPr>
        <w:t xml:space="preserve"> </w:t>
      </w:r>
      <w:r w:rsidR="00000000">
        <w:rPr>
          <w:u w:val="thick"/>
        </w:rPr>
        <w:t>05.31</w:t>
      </w:r>
      <w:r>
        <w:rPr>
          <w:u w:val="thick"/>
        </w:rPr>
        <w:t>.</w:t>
      </w:r>
      <w:r w:rsidR="00000000">
        <w:rPr>
          <w:u w:val="thick"/>
        </w:rPr>
        <w:t xml:space="preserve"> Országos Bírósági Hivatal</w:t>
      </w:r>
    </w:p>
    <w:p w14:paraId="38659E0D" w14:textId="77777777" w:rsidR="008436A2" w:rsidRDefault="008436A2" w:rsidP="008436A2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spacing w:line="291" w:lineRule="exact"/>
        <w:rPr>
          <w:sz w:val="24"/>
        </w:rPr>
      </w:pPr>
      <w:r>
        <w:rPr>
          <w:sz w:val="24"/>
        </w:rPr>
        <w:t>Mérleg eredménylevezetés</w:t>
      </w:r>
    </w:p>
    <w:p w14:paraId="0A6886C5" w14:textId="0B62F401" w:rsidR="00B05699" w:rsidRDefault="008436A2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rPr>
          <w:sz w:val="24"/>
        </w:rPr>
      </w:pPr>
      <w:r>
        <w:rPr>
          <w:sz w:val="24"/>
        </w:rPr>
        <w:t>J</w:t>
      </w:r>
      <w:r w:rsidR="00000000">
        <w:rPr>
          <w:sz w:val="24"/>
        </w:rPr>
        <w:t xml:space="preserve">egyzőkönyv </w:t>
      </w:r>
    </w:p>
    <w:p w14:paraId="2CBEE99A" w14:textId="4BCB01E2" w:rsidR="008436A2" w:rsidRDefault="008436A2">
      <w:pPr>
        <w:pStyle w:val="Listaszerbekezds"/>
        <w:numPr>
          <w:ilvl w:val="1"/>
          <w:numId w:val="1"/>
        </w:numPr>
        <w:tabs>
          <w:tab w:val="left" w:pos="837"/>
          <w:tab w:val="left" w:pos="838"/>
        </w:tabs>
        <w:rPr>
          <w:sz w:val="24"/>
        </w:rPr>
      </w:pPr>
      <w:r>
        <w:rPr>
          <w:sz w:val="24"/>
        </w:rPr>
        <w:t>Kiegészítő melléklet</w:t>
      </w:r>
    </w:p>
    <w:p w14:paraId="6706E0E5" w14:textId="6F67244F" w:rsidR="00B05699" w:rsidRDefault="008436A2">
      <w:pPr>
        <w:pStyle w:val="Cmsor1"/>
        <w:spacing w:before="81"/>
        <w:jc w:val="both"/>
      </w:pPr>
      <w:r>
        <w:rPr>
          <w:u w:val="thick"/>
        </w:rPr>
        <w:t xml:space="preserve">Tárgyévet követő év 05.31. </w:t>
      </w:r>
      <w:r w:rsidR="00000000">
        <w:rPr>
          <w:u w:val="thick"/>
        </w:rPr>
        <w:t>NAV</w:t>
      </w:r>
    </w:p>
    <w:p w14:paraId="0DEEAD47" w14:textId="77777777" w:rsidR="00B05699" w:rsidRDefault="00B05699">
      <w:pPr>
        <w:pStyle w:val="Szvegtrzs"/>
        <w:spacing w:before="4"/>
        <w:ind w:left="0"/>
        <w:rPr>
          <w:b/>
          <w:sz w:val="16"/>
        </w:rPr>
      </w:pPr>
    </w:p>
    <w:p w14:paraId="187A287B" w14:textId="5A2A39D7" w:rsidR="00B05699" w:rsidRDefault="00000000">
      <w:pPr>
        <w:pStyle w:val="Szvegtrzs"/>
        <w:spacing w:before="90"/>
        <w:ind w:right="383"/>
        <w:jc w:val="both"/>
      </w:pPr>
      <w:r>
        <w:rPr>
          <w:spacing w:val="-60"/>
          <w:u w:val="thick"/>
        </w:rPr>
        <w:t xml:space="preserve"> </w:t>
      </w:r>
      <w:r>
        <w:rPr>
          <w:b/>
          <w:u w:val="thick"/>
        </w:rPr>
        <w:t>TAONY benyújtása:</w:t>
      </w:r>
      <w:r>
        <w:rPr>
          <w:b/>
        </w:rPr>
        <w:t xml:space="preserve"> </w:t>
      </w:r>
      <w:r>
        <w:t xml:space="preserve">Társasági adó helyettesítő nyilatkozat, aki határidőig nem nyújtja be vagy nem jogosult benyújtani, - annak csak a </w:t>
      </w:r>
      <w:r w:rsidR="008436A2">
        <w:t>…</w:t>
      </w:r>
      <w:r>
        <w:t>29 nyomtatvány alkalmas a pótlásra vagy a bevallás teljesítésére.</w:t>
      </w:r>
    </w:p>
    <w:p w14:paraId="216FA631" w14:textId="77777777" w:rsidR="00B05699" w:rsidRDefault="00B05699">
      <w:pPr>
        <w:pStyle w:val="Szvegtrzs"/>
        <w:spacing w:before="11"/>
        <w:ind w:left="0"/>
        <w:rPr>
          <w:sz w:val="23"/>
        </w:rPr>
      </w:pPr>
    </w:p>
    <w:p w14:paraId="53475F6B" w14:textId="77777777" w:rsidR="00B05699" w:rsidRDefault="00000000">
      <w:pPr>
        <w:pStyle w:val="Cmsor1"/>
        <w:jc w:val="both"/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Az elmulasztott beszámoló benyújtási határidő</w:t>
      </w:r>
    </w:p>
    <w:p w14:paraId="74247FDB" w14:textId="77777777" w:rsidR="00B05699" w:rsidRDefault="00B05699">
      <w:pPr>
        <w:pStyle w:val="Szvegtrzs"/>
        <w:spacing w:before="8"/>
        <w:ind w:left="0"/>
        <w:rPr>
          <w:b/>
          <w:sz w:val="19"/>
        </w:rPr>
      </w:pPr>
    </w:p>
    <w:p w14:paraId="3749FBA8" w14:textId="77777777" w:rsidR="00B05699" w:rsidRDefault="00000000">
      <w:pPr>
        <w:spacing w:before="88"/>
        <w:ind w:left="117"/>
        <w:rPr>
          <w:b/>
          <w:i/>
          <w:sz w:val="28"/>
        </w:rPr>
      </w:pPr>
      <w:r>
        <w:rPr>
          <w:b/>
          <w:i/>
          <w:sz w:val="28"/>
        </w:rPr>
        <w:t>„Ha a civil szervezet a beszámolóval, illetve a közhasznúsági melléklettel kapcsolatos kötelezettségét elmulasztja és azt egy éven belül nem pótolja, a bíróság törvényességi ellenőrzési eljárást kezdeményez az illetékes</w:t>
      </w:r>
    </w:p>
    <w:p w14:paraId="2C4822B1" w14:textId="77777777" w:rsidR="00B05699" w:rsidRDefault="00000000">
      <w:pPr>
        <w:ind w:left="117"/>
        <w:rPr>
          <w:b/>
          <w:i/>
          <w:sz w:val="28"/>
        </w:rPr>
      </w:pPr>
      <w:r>
        <w:rPr>
          <w:b/>
          <w:i/>
          <w:sz w:val="28"/>
        </w:rPr>
        <w:t>ügyészségen.”</w:t>
      </w:r>
    </w:p>
    <w:p w14:paraId="66679ECA" w14:textId="77777777" w:rsidR="00B05699" w:rsidRDefault="00B05699">
      <w:pPr>
        <w:pStyle w:val="Szvegtrzs"/>
        <w:spacing w:before="3"/>
        <w:ind w:left="0"/>
        <w:rPr>
          <w:b/>
          <w:i/>
          <w:sz w:val="27"/>
        </w:rPr>
      </w:pPr>
    </w:p>
    <w:p w14:paraId="304397F5" w14:textId="3255C471" w:rsidR="00B05699" w:rsidRDefault="00000000">
      <w:pPr>
        <w:spacing w:before="1"/>
        <w:ind w:left="117" w:right="98"/>
        <w:jc w:val="both"/>
        <w:rPr>
          <w:b/>
          <w:sz w:val="24"/>
        </w:rPr>
      </w:pPr>
      <w:r>
        <w:rPr>
          <w:b/>
          <w:sz w:val="24"/>
        </w:rPr>
        <w:t>Amennyiben a származtatott jogi személyiségű egység a</w:t>
      </w:r>
      <w:r w:rsidR="008436A2">
        <w:rPr>
          <w:b/>
          <w:sz w:val="24"/>
        </w:rPr>
        <w:t xml:space="preserve">z adott </w:t>
      </w:r>
      <w:r>
        <w:rPr>
          <w:b/>
          <w:sz w:val="24"/>
        </w:rPr>
        <w:t xml:space="preserve">évi vagy </w:t>
      </w:r>
      <w:r w:rsidR="008436A2">
        <w:rPr>
          <w:b/>
          <w:sz w:val="24"/>
        </w:rPr>
        <w:t>a</w:t>
      </w:r>
      <w:r>
        <w:rPr>
          <w:b/>
          <w:sz w:val="24"/>
        </w:rPr>
        <w:t>zt megelőző évek beszámoló közzétételi kötelezettségének nem tesz eleget az OBH felé</w:t>
      </w:r>
      <w:r w:rsidR="008436A2">
        <w:rPr>
          <w:b/>
          <w:sz w:val="24"/>
        </w:rPr>
        <w:t xml:space="preserve"> </w:t>
      </w:r>
      <w:r>
        <w:rPr>
          <w:b/>
          <w:sz w:val="24"/>
        </w:rPr>
        <w:t>annak a törvényességi felügyeleti eljárás elkerülése érdekében a származtatott jogi</w:t>
      </w:r>
    </w:p>
    <w:p w14:paraId="2C294D0D" w14:textId="77777777" w:rsidR="00B05699" w:rsidRDefault="00000000">
      <w:pPr>
        <w:ind w:left="117"/>
        <w:rPr>
          <w:b/>
          <w:sz w:val="24"/>
        </w:rPr>
      </w:pPr>
      <w:r>
        <w:rPr>
          <w:b/>
          <w:sz w:val="24"/>
        </w:rPr>
        <w:t>személyiségét a HTFSZ-</w:t>
      </w:r>
      <w:proofErr w:type="spellStart"/>
      <w:r>
        <w:rPr>
          <w:b/>
          <w:sz w:val="24"/>
        </w:rPr>
        <w:t>nek</w:t>
      </w:r>
      <w:proofErr w:type="spellEnd"/>
      <w:r>
        <w:rPr>
          <w:b/>
          <w:sz w:val="24"/>
        </w:rPr>
        <w:t xml:space="preserve"> vissza kell vonnia.</w:t>
      </w:r>
    </w:p>
    <w:p w14:paraId="477DA44B" w14:textId="77777777" w:rsidR="00B05699" w:rsidRDefault="00B05699">
      <w:pPr>
        <w:pStyle w:val="Szvegtrzs"/>
        <w:spacing w:before="10"/>
        <w:ind w:left="0"/>
        <w:rPr>
          <w:b/>
          <w:sz w:val="23"/>
        </w:rPr>
      </w:pPr>
    </w:p>
    <w:p w14:paraId="3A14B068" w14:textId="1F5DE31E" w:rsidR="00B05699" w:rsidRDefault="00000000">
      <w:pPr>
        <w:pStyle w:val="Szvegtrzs"/>
        <w:spacing w:line="480" w:lineRule="auto"/>
        <w:ind w:right="2262"/>
      </w:pPr>
      <w:r>
        <w:t xml:space="preserve">Kérem a hiányosságokat minden szervezeti vezető pótolja az OBH felé. </w:t>
      </w:r>
    </w:p>
    <w:sectPr w:rsidR="00B05699">
      <w:pgSz w:w="11910" w:h="16840"/>
      <w:pgMar w:top="1020" w:right="132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8FA72" w14:textId="77777777" w:rsidR="00FB74C9" w:rsidRDefault="00FB74C9" w:rsidP="008436A2">
      <w:r>
        <w:separator/>
      </w:r>
    </w:p>
  </w:endnote>
  <w:endnote w:type="continuationSeparator" w:id="0">
    <w:p w14:paraId="20CE3C36" w14:textId="77777777" w:rsidR="00FB74C9" w:rsidRDefault="00FB74C9" w:rsidP="00843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0076634"/>
      <w:docPartObj>
        <w:docPartGallery w:val="Page Numbers (Bottom of Page)"/>
        <w:docPartUnique/>
      </w:docPartObj>
    </w:sdtPr>
    <w:sdtContent>
      <w:p w14:paraId="7BFAE6AA" w14:textId="523254D1" w:rsidR="008436A2" w:rsidRDefault="008436A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2E2CCC" w14:textId="77777777" w:rsidR="008436A2" w:rsidRDefault="008436A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E0065" w14:textId="77777777" w:rsidR="00FB74C9" w:rsidRDefault="00FB74C9" w:rsidP="008436A2">
      <w:r>
        <w:separator/>
      </w:r>
    </w:p>
  </w:footnote>
  <w:footnote w:type="continuationSeparator" w:id="0">
    <w:p w14:paraId="3F41892A" w14:textId="77777777" w:rsidR="00FB74C9" w:rsidRDefault="00FB74C9" w:rsidP="00843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D4285B"/>
    <w:multiLevelType w:val="hybridMultilevel"/>
    <w:tmpl w:val="C2722582"/>
    <w:lvl w:ilvl="0" w:tplc="4476D59C">
      <w:numFmt w:val="bullet"/>
      <w:lvlText w:val="-"/>
      <w:lvlJc w:val="left"/>
      <w:pPr>
        <w:ind w:left="11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u-HU" w:eastAsia="hu-HU" w:bidi="hu-HU"/>
      </w:rPr>
    </w:lvl>
    <w:lvl w:ilvl="1" w:tplc="57ACF9C4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2" w:tplc="7890B2EA">
      <w:numFmt w:val="bullet"/>
      <w:lvlText w:val="•"/>
      <w:lvlJc w:val="left"/>
      <w:pPr>
        <w:ind w:left="1778" w:hanging="360"/>
      </w:pPr>
      <w:rPr>
        <w:rFonts w:hint="default"/>
        <w:lang w:val="hu-HU" w:eastAsia="hu-HU" w:bidi="hu-HU"/>
      </w:rPr>
    </w:lvl>
    <w:lvl w:ilvl="3" w:tplc="3A6C8EF4">
      <w:numFmt w:val="bullet"/>
      <w:lvlText w:val="•"/>
      <w:lvlJc w:val="left"/>
      <w:pPr>
        <w:ind w:left="2717" w:hanging="360"/>
      </w:pPr>
      <w:rPr>
        <w:rFonts w:hint="default"/>
        <w:lang w:val="hu-HU" w:eastAsia="hu-HU" w:bidi="hu-HU"/>
      </w:rPr>
    </w:lvl>
    <w:lvl w:ilvl="4" w:tplc="A6E2AFC4">
      <w:numFmt w:val="bullet"/>
      <w:lvlText w:val="•"/>
      <w:lvlJc w:val="left"/>
      <w:pPr>
        <w:ind w:left="3656" w:hanging="360"/>
      </w:pPr>
      <w:rPr>
        <w:rFonts w:hint="default"/>
        <w:lang w:val="hu-HU" w:eastAsia="hu-HU" w:bidi="hu-HU"/>
      </w:rPr>
    </w:lvl>
    <w:lvl w:ilvl="5" w:tplc="9F04CCEC">
      <w:numFmt w:val="bullet"/>
      <w:lvlText w:val="•"/>
      <w:lvlJc w:val="left"/>
      <w:pPr>
        <w:ind w:left="4595" w:hanging="360"/>
      </w:pPr>
      <w:rPr>
        <w:rFonts w:hint="default"/>
        <w:lang w:val="hu-HU" w:eastAsia="hu-HU" w:bidi="hu-HU"/>
      </w:rPr>
    </w:lvl>
    <w:lvl w:ilvl="6" w:tplc="F6DE409E">
      <w:numFmt w:val="bullet"/>
      <w:lvlText w:val="•"/>
      <w:lvlJc w:val="left"/>
      <w:pPr>
        <w:ind w:left="5534" w:hanging="360"/>
      </w:pPr>
      <w:rPr>
        <w:rFonts w:hint="default"/>
        <w:lang w:val="hu-HU" w:eastAsia="hu-HU" w:bidi="hu-HU"/>
      </w:rPr>
    </w:lvl>
    <w:lvl w:ilvl="7" w:tplc="425404E6">
      <w:numFmt w:val="bullet"/>
      <w:lvlText w:val="•"/>
      <w:lvlJc w:val="left"/>
      <w:pPr>
        <w:ind w:left="6473" w:hanging="360"/>
      </w:pPr>
      <w:rPr>
        <w:rFonts w:hint="default"/>
        <w:lang w:val="hu-HU" w:eastAsia="hu-HU" w:bidi="hu-HU"/>
      </w:rPr>
    </w:lvl>
    <w:lvl w:ilvl="8" w:tplc="69541746">
      <w:numFmt w:val="bullet"/>
      <w:lvlText w:val="•"/>
      <w:lvlJc w:val="left"/>
      <w:pPr>
        <w:ind w:left="7412" w:hanging="360"/>
      </w:pPr>
      <w:rPr>
        <w:rFonts w:hint="default"/>
        <w:lang w:val="hu-HU" w:eastAsia="hu-HU" w:bidi="hu-HU"/>
      </w:rPr>
    </w:lvl>
  </w:abstractNum>
  <w:num w:numId="1" w16cid:durableId="1093435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5699"/>
    <w:rsid w:val="008436A2"/>
    <w:rsid w:val="00A652C3"/>
    <w:rsid w:val="00B05699"/>
    <w:rsid w:val="00FB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43730EBB"/>
  <w15:docId w15:val="{339EB703-BC0F-49AA-8614-036B8D364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eastAsia="Times New Roman" w:hAnsi="Times New Roman" w:cs="Times New Roman"/>
      <w:lang w:val="hu-HU" w:eastAsia="hu-HU" w:bidi="hu-HU"/>
    </w:rPr>
  </w:style>
  <w:style w:type="paragraph" w:styleId="Cmsor1">
    <w:name w:val="heading 1"/>
    <w:basedOn w:val="Norml"/>
    <w:uiPriority w:val="9"/>
    <w:qFormat/>
    <w:pPr>
      <w:ind w:left="117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117"/>
    </w:pPr>
    <w:rPr>
      <w:sz w:val="24"/>
      <w:szCs w:val="24"/>
    </w:rPr>
  </w:style>
  <w:style w:type="paragraph" w:styleId="Listaszerbekezds">
    <w:name w:val="List Paragraph"/>
    <w:basedOn w:val="Norml"/>
    <w:uiPriority w:val="1"/>
    <w:qFormat/>
    <w:pPr>
      <w:spacing w:line="293" w:lineRule="exact"/>
      <w:ind w:left="837" w:hanging="360"/>
    </w:pPr>
  </w:style>
  <w:style w:type="paragraph" w:customStyle="1" w:styleId="TableParagraph">
    <w:name w:val="Table Paragraph"/>
    <w:basedOn w:val="Norml"/>
    <w:uiPriority w:val="1"/>
    <w:qFormat/>
  </w:style>
  <w:style w:type="paragraph" w:styleId="lfej">
    <w:name w:val="header"/>
    <w:basedOn w:val="Norml"/>
    <w:link w:val="lfejChar"/>
    <w:uiPriority w:val="99"/>
    <w:unhideWhenUsed/>
    <w:rsid w:val="008436A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436A2"/>
    <w:rPr>
      <w:rFonts w:ascii="Times New Roman" w:eastAsia="Times New Roman" w:hAnsi="Times New Roman" w:cs="Times New Roman"/>
      <w:lang w:val="hu-HU" w:eastAsia="hu-HU" w:bidi="hu-HU"/>
    </w:rPr>
  </w:style>
  <w:style w:type="paragraph" w:styleId="llb">
    <w:name w:val="footer"/>
    <w:basedOn w:val="Norml"/>
    <w:link w:val="llbChar"/>
    <w:uiPriority w:val="99"/>
    <w:unhideWhenUsed/>
    <w:rsid w:val="008436A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436A2"/>
    <w:rPr>
      <w:rFonts w:ascii="Times New Roman" w:eastAsia="Times New Roman" w:hAnsi="Times New Roman" w:cs="Times New Roman"/>
      <w:lang w:val="hu-HU" w:eastAsia="hu-HU" w:bidi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818</Words>
  <Characters>5650</Characters>
  <Application>Microsoft Office Word</Application>
  <DocSecurity>0</DocSecurity>
  <Lines>47</Lines>
  <Paragraphs>12</Paragraphs>
  <ScaleCrop>false</ScaleCrop>
  <Company/>
  <LinksUpToDate>false</LinksUpToDate>
  <CharactersWithSpaces>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TÁJÉKOZTATÓ AZ ALAPSZERVEZETEK GAZDASÁGI MUNKÁJÁHOZ</dc:title>
  <dc:creator>Farkas Mária</dc:creator>
  <cp:lastModifiedBy>Marianna Farkas</cp:lastModifiedBy>
  <cp:revision>2</cp:revision>
  <dcterms:created xsi:type="dcterms:W3CDTF">2026-10-28T14:15:00Z</dcterms:created>
  <dcterms:modified xsi:type="dcterms:W3CDTF">2026-10-28T14:43:00Z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2026-10-28T00:00:00Z</vt:filetime>
  </property>
</Properties>
</file>